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848" w:rsidRPr="003533FC" w:rsidRDefault="00F92ECB" w:rsidP="009C3669">
      <w:pPr>
        <w:ind w:left="-630"/>
        <w:rPr>
          <w:sz w:val="28"/>
        </w:rPr>
      </w:pPr>
      <w:r w:rsidRPr="003533FC">
        <w:rPr>
          <w:sz w:val="28"/>
        </w:rPr>
        <w:t xml:space="preserve">TOOL </w:t>
      </w:r>
      <w:r w:rsidR="000F5ED9">
        <w:rPr>
          <w:sz w:val="28"/>
        </w:rPr>
        <w:t>B</w:t>
      </w:r>
      <w:r w:rsidRPr="003533FC">
        <w:rPr>
          <w:sz w:val="28"/>
        </w:rPr>
        <w:t xml:space="preserve">: </w:t>
      </w:r>
      <w:r w:rsidR="004C08F7">
        <w:rPr>
          <w:sz w:val="28"/>
        </w:rPr>
        <w:t>PRI</w:t>
      </w:r>
      <w:r w:rsidR="00F53463">
        <w:rPr>
          <w:sz w:val="28"/>
        </w:rPr>
        <w:t>ORITIZING COMMITMENTS AND ACTIVITIES</w:t>
      </w:r>
    </w:p>
    <w:p w:rsidR="000F5ED9" w:rsidRPr="004B2285" w:rsidRDefault="000F5ED9" w:rsidP="000F5ED9">
      <w:pPr>
        <w:spacing w:after="0" w:line="240" w:lineRule="auto"/>
        <w:ind w:left="-634"/>
        <w:rPr>
          <w:b/>
        </w:rPr>
      </w:pPr>
      <w:r w:rsidRPr="004B2285">
        <w:rPr>
          <w:b/>
        </w:rPr>
        <w:t>Identify, Prioritize, Confirm, Schedule, and Coordinate</w:t>
      </w:r>
    </w:p>
    <w:p w:rsidR="000F5ED9" w:rsidRDefault="000F5ED9" w:rsidP="004B2285">
      <w:pPr>
        <w:spacing w:after="0" w:line="240" w:lineRule="auto"/>
        <w:ind w:left="-634"/>
        <w:rPr>
          <w:sz w:val="10"/>
        </w:rPr>
      </w:pPr>
    </w:p>
    <w:p w:rsidR="004B2285" w:rsidRPr="00F53463" w:rsidRDefault="004B2285" w:rsidP="004B2285">
      <w:pPr>
        <w:spacing w:after="0" w:line="240" w:lineRule="auto"/>
        <w:ind w:left="-634"/>
        <w:rPr>
          <w:sz w:val="10"/>
        </w:rPr>
      </w:pPr>
    </w:p>
    <w:p w:rsidR="000F5ED9" w:rsidRDefault="000F5ED9" w:rsidP="004B2285">
      <w:pPr>
        <w:spacing w:after="0" w:line="240" w:lineRule="auto"/>
        <w:ind w:left="-634"/>
      </w:pPr>
      <w:r>
        <w:t>Working remotely, especially during a crisis, requires prioritizing and communicating essential unit functions and activities, and continuously reassessing them as circumstances evolve.</w:t>
      </w:r>
    </w:p>
    <w:p w:rsidR="000F5ED9" w:rsidRPr="00F53463" w:rsidRDefault="000F5ED9" w:rsidP="004B2285">
      <w:pPr>
        <w:spacing w:after="0" w:line="240" w:lineRule="auto"/>
        <w:ind w:left="-634"/>
        <w:rPr>
          <w:sz w:val="10"/>
        </w:rPr>
      </w:pPr>
    </w:p>
    <w:p w:rsidR="000F5ED9" w:rsidRDefault="000F5ED9" w:rsidP="004B2285">
      <w:pPr>
        <w:spacing w:after="0" w:line="240" w:lineRule="auto"/>
        <w:ind w:left="-634"/>
      </w:pPr>
      <w:r>
        <w:t>This tool will help with that prioritization, communication, and scheduling process:</w:t>
      </w:r>
    </w:p>
    <w:p w:rsidR="004B2285" w:rsidRPr="004B2285" w:rsidRDefault="004B2285" w:rsidP="004B2285">
      <w:pPr>
        <w:spacing w:after="0" w:line="240" w:lineRule="auto"/>
        <w:ind w:left="-634"/>
        <w:rPr>
          <w:sz w:val="14"/>
        </w:rPr>
      </w:pPr>
    </w:p>
    <w:p w:rsidR="000F5ED9" w:rsidRDefault="000F5ED9" w:rsidP="004B2285">
      <w:pPr>
        <w:pStyle w:val="ListParagraph"/>
        <w:numPr>
          <w:ilvl w:val="0"/>
          <w:numId w:val="1"/>
        </w:numPr>
        <w:spacing w:after="0" w:line="240" w:lineRule="auto"/>
      </w:pPr>
      <w:r>
        <w:t>Identify key commitments and activities. Some examples of this include academic instruction,</w:t>
      </w:r>
      <w:r w:rsidR="004B2285">
        <w:t xml:space="preserve"> </w:t>
      </w:r>
      <w:r>
        <w:t>department meetings, committee meetings, previously scheduled events/programming, and</w:t>
      </w:r>
      <w:r w:rsidR="004B2285">
        <w:t xml:space="preserve"> </w:t>
      </w:r>
      <w:r>
        <w:t>student advising.</w:t>
      </w:r>
    </w:p>
    <w:p w:rsidR="000F5ED9" w:rsidRDefault="000F5ED9" w:rsidP="004B2285">
      <w:pPr>
        <w:pStyle w:val="ListParagraph"/>
        <w:numPr>
          <w:ilvl w:val="0"/>
          <w:numId w:val="1"/>
        </w:numPr>
        <w:spacing w:after="0" w:line="240" w:lineRule="auto"/>
      </w:pPr>
      <w:r>
        <w:t>Rank each of these activities as High/Medium/Low priority.</w:t>
      </w:r>
    </w:p>
    <w:p w:rsidR="000F5ED9" w:rsidRDefault="000F5ED9" w:rsidP="004B2285">
      <w:pPr>
        <w:pStyle w:val="ListParagraph"/>
        <w:numPr>
          <w:ilvl w:val="0"/>
          <w:numId w:val="1"/>
        </w:numPr>
        <w:spacing w:after="0" w:line="240" w:lineRule="auto"/>
      </w:pPr>
      <w:r>
        <w:t>Determine if the task can be done remotely, or if it must be rescheduled or canceled.</w:t>
      </w:r>
    </w:p>
    <w:p w:rsidR="000F5ED9" w:rsidRDefault="000F5ED9" w:rsidP="004B2285">
      <w:pPr>
        <w:pStyle w:val="ListParagraph"/>
        <w:numPr>
          <w:ilvl w:val="0"/>
          <w:numId w:val="1"/>
        </w:numPr>
        <w:spacing w:after="0" w:line="240" w:lineRule="auto"/>
      </w:pPr>
      <w:r>
        <w:t>Review rankings with key stakeholders.</w:t>
      </w:r>
    </w:p>
    <w:p w:rsidR="000F5ED9" w:rsidRDefault="000F5ED9" w:rsidP="004B2285">
      <w:pPr>
        <w:pStyle w:val="ListParagraph"/>
        <w:numPr>
          <w:ilvl w:val="0"/>
          <w:numId w:val="1"/>
        </w:numPr>
        <w:spacing w:after="0" w:line="240" w:lineRule="auto"/>
      </w:pPr>
      <w:r>
        <w:t>Schedule the activity/commitment, and coordinate with unit administration as needed.</w:t>
      </w:r>
    </w:p>
    <w:p w:rsidR="00EC595C" w:rsidRDefault="000F5ED9" w:rsidP="004B2285">
      <w:pPr>
        <w:pStyle w:val="ListParagraph"/>
        <w:numPr>
          <w:ilvl w:val="0"/>
          <w:numId w:val="1"/>
        </w:numPr>
        <w:spacing w:after="0" w:line="240" w:lineRule="auto"/>
      </w:pPr>
      <w:r>
        <w:t>Regularly repeat this exercise during the crisis remote work period.</w:t>
      </w:r>
    </w:p>
    <w:p w:rsidR="004B2285" w:rsidRDefault="004B2285" w:rsidP="004B2285">
      <w:pPr>
        <w:pStyle w:val="ListParagraph"/>
        <w:spacing w:after="0" w:line="240" w:lineRule="auto"/>
        <w:ind w:left="86"/>
      </w:pPr>
    </w:p>
    <w:p w:rsidR="000F5ED9" w:rsidRDefault="000F5ED9" w:rsidP="000F5ED9">
      <w:pPr>
        <w:spacing w:after="0" w:line="240" w:lineRule="auto"/>
        <w:ind w:left="-634"/>
      </w:pPr>
    </w:p>
    <w:tbl>
      <w:tblPr>
        <w:tblStyle w:val="TableGrid"/>
        <w:tblW w:w="10625" w:type="dxa"/>
        <w:tblInd w:w="-640" w:type="dxa"/>
        <w:tblLayout w:type="fixed"/>
        <w:tblLook w:val="04A0" w:firstRow="1" w:lastRow="0" w:firstColumn="1" w:lastColumn="0" w:noHBand="0" w:noVBand="1"/>
      </w:tblPr>
      <w:tblGrid>
        <w:gridCol w:w="2525"/>
        <w:gridCol w:w="1663"/>
        <w:gridCol w:w="1609"/>
        <w:gridCol w:w="1609"/>
        <w:gridCol w:w="1609"/>
        <w:gridCol w:w="1610"/>
      </w:tblGrid>
      <w:tr w:rsidR="00F53463" w:rsidTr="00D02A82">
        <w:trPr>
          <w:trHeight w:val="548"/>
        </w:trPr>
        <w:tc>
          <w:tcPr>
            <w:tcW w:w="2525" w:type="dxa"/>
            <w:shd w:val="clear" w:color="auto" w:fill="FFFFFF" w:themeFill="background1"/>
            <w:vAlign w:val="center"/>
          </w:tcPr>
          <w:p w:rsidR="00F53463" w:rsidRPr="00F53463" w:rsidRDefault="00F53463" w:rsidP="00F53463">
            <w:pPr>
              <w:rPr>
                <w:rFonts w:cstheme="minorHAnsi"/>
                <w:b/>
              </w:rPr>
            </w:pPr>
            <w:r w:rsidRPr="00F53463">
              <w:rPr>
                <w:rFonts w:cstheme="minorHAnsi"/>
                <w:b/>
              </w:rPr>
              <w:t>Commitment/</w:t>
            </w:r>
          </w:p>
          <w:p w:rsidR="00F53463" w:rsidRPr="00EC595C" w:rsidRDefault="00F53463" w:rsidP="00F53463">
            <w:pPr>
              <w:rPr>
                <w:rFonts w:cstheme="minorHAnsi"/>
                <w:b/>
              </w:rPr>
            </w:pPr>
            <w:r w:rsidRPr="00F53463">
              <w:rPr>
                <w:rFonts w:cstheme="minorHAnsi"/>
                <w:b/>
              </w:rPr>
              <w:t>Activity</w:t>
            </w:r>
          </w:p>
        </w:tc>
        <w:tc>
          <w:tcPr>
            <w:tcW w:w="1663" w:type="dxa"/>
            <w:shd w:val="clear" w:color="auto" w:fill="FFFFFF" w:themeFill="background1"/>
            <w:vAlign w:val="center"/>
          </w:tcPr>
          <w:p w:rsidR="00F53463" w:rsidRPr="00D02A82" w:rsidRDefault="00F53463" w:rsidP="00F53463">
            <w:pPr>
              <w:jc w:val="center"/>
              <w:rPr>
                <w:rFonts w:cstheme="minorHAnsi"/>
                <w:b/>
              </w:rPr>
            </w:pPr>
            <w:r w:rsidRPr="00D02A82">
              <w:rPr>
                <w:rFonts w:cstheme="minorHAnsi"/>
                <w:b/>
              </w:rPr>
              <w:t>Level of Priority</w:t>
            </w:r>
          </w:p>
          <w:p w:rsidR="00F53463" w:rsidRPr="00D02A82" w:rsidRDefault="00F53463" w:rsidP="00F53463">
            <w:pPr>
              <w:jc w:val="center"/>
              <w:rPr>
                <w:rFonts w:cstheme="minorHAnsi"/>
                <w:b/>
                <w:sz w:val="18"/>
              </w:rPr>
            </w:pPr>
            <w:r w:rsidRPr="00D02A82">
              <w:rPr>
                <w:rFonts w:cstheme="minorHAnsi"/>
                <w:b/>
                <w:sz w:val="18"/>
              </w:rPr>
              <w:t>High/Medium/Low</w:t>
            </w:r>
          </w:p>
          <w:p w:rsidR="00F53463" w:rsidRPr="00D02A82" w:rsidRDefault="00D02A82" w:rsidP="00F53463">
            <w:pPr>
              <w:jc w:val="center"/>
              <w:rPr>
                <w:rFonts w:cstheme="minorHAnsi"/>
              </w:rPr>
            </w:pPr>
            <w:bookmarkStart w:id="0" w:name="_GoBack"/>
            <w:bookmarkEnd w:id="0"/>
            <w:r>
              <w:rPr>
                <w:rFonts w:cstheme="minorHAnsi"/>
              </w:rPr>
              <w:t>(</w:t>
            </w:r>
            <w:r w:rsidR="00F53463" w:rsidRPr="00D02A82">
              <w:rPr>
                <w:rFonts w:cstheme="minorHAnsi"/>
              </w:rPr>
              <w:t>Explain</w:t>
            </w:r>
            <w:r>
              <w:rPr>
                <w:rFonts w:cstheme="minorHAnsi"/>
              </w:rPr>
              <w:t>)</w:t>
            </w:r>
          </w:p>
        </w:tc>
        <w:tc>
          <w:tcPr>
            <w:tcW w:w="1609" w:type="dxa"/>
            <w:shd w:val="clear" w:color="auto" w:fill="FFFFFF" w:themeFill="background1"/>
            <w:vAlign w:val="center"/>
          </w:tcPr>
          <w:p w:rsidR="00F53463" w:rsidRPr="00D02A82" w:rsidRDefault="00F53463" w:rsidP="00F53463">
            <w:pPr>
              <w:jc w:val="center"/>
              <w:rPr>
                <w:rFonts w:cstheme="minorHAnsi"/>
                <w:b/>
              </w:rPr>
            </w:pPr>
            <w:r w:rsidRPr="00D02A82">
              <w:rPr>
                <w:rFonts w:cstheme="minorHAnsi"/>
                <w:b/>
              </w:rPr>
              <w:t>Remote/</w:t>
            </w:r>
          </w:p>
          <w:p w:rsidR="00F53463" w:rsidRPr="00D02A82" w:rsidRDefault="00F53463" w:rsidP="00F53463">
            <w:pPr>
              <w:jc w:val="center"/>
              <w:rPr>
                <w:rFonts w:cstheme="minorHAnsi"/>
                <w:b/>
              </w:rPr>
            </w:pPr>
            <w:r w:rsidRPr="00D02A82">
              <w:rPr>
                <w:rFonts w:cstheme="minorHAnsi"/>
                <w:b/>
              </w:rPr>
              <w:t>Reschedule/</w:t>
            </w:r>
          </w:p>
          <w:p w:rsidR="00F53463" w:rsidRPr="00D02A82" w:rsidRDefault="00F53463" w:rsidP="00F53463">
            <w:pPr>
              <w:jc w:val="center"/>
              <w:rPr>
                <w:rFonts w:cstheme="minorHAnsi"/>
                <w:b/>
              </w:rPr>
            </w:pPr>
            <w:r w:rsidRPr="00D02A82">
              <w:rPr>
                <w:rFonts w:cstheme="minorHAnsi"/>
                <w:b/>
              </w:rPr>
              <w:t>Cancel</w:t>
            </w:r>
          </w:p>
        </w:tc>
        <w:tc>
          <w:tcPr>
            <w:tcW w:w="1609" w:type="dxa"/>
            <w:shd w:val="clear" w:color="auto" w:fill="FFFFFF" w:themeFill="background1"/>
            <w:vAlign w:val="center"/>
          </w:tcPr>
          <w:p w:rsidR="00F53463" w:rsidRPr="00D02A82" w:rsidRDefault="00F53463" w:rsidP="00F53463">
            <w:pPr>
              <w:jc w:val="center"/>
              <w:rPr>
                <w:rFonts w:cstheme="minorHAnsi"/>
                <w:b/>
              </w:rPr>
            </w:pPr>
            <w:r w:rsidRPr="00D02A82">
              <w:rPr>
                <w:rFonts w:cstheme="minorHAnsi"/>
                <w:b/>
              </w:rPr>
              <w:t>Confirmed</w:t>
            </w:r>
          </w:p>
          <w:p w:rsidR="00F53463" w:rsidRPr="00D02A82" w:rsidRDefault="00F53463" w:rsidP="00F53463">
            <w:pPr>
              <w:jc w:val="center"/>
              <w:rPr>
                <w:rFonts w:cstheme="minorHAnsi"/>
                <w:b/>
              </w:rPr>
            </w:pPr>
            <w:r w:rsidRPr="00D02A82">
              <w:rPr>
                <w:rFonts w:cstheme="minorHAnsi"/>
                <w:b/>
              </w:rPr>
              <w:t>with Chair</w:t>
            </w:r>
          </w:p>
        </w:tc>
        <w:tc>
          <w:tcPr>
            <w:tcW w:w="1609" w:type="dxa"/>
            <w:shd w:val="clear" w:color="auto" w:fill="FFFFFF" w:themeFill="background1"/>
            <w:vAlign w:val="center"/>
          </w:tcPr>
          <w:p w:rsidR="00F53463" w:rsidRPr="00D02A82" w:rsidRDefault="00F53463" w:rsidP="00EC595C">
            <w:pPr>
              <w:jc w:val="center"/>
              <w:rPr>
                <w:rFonts w:cstheme="minorHAnsi"/>
                <w:b/>
              </w:rPr>
            </w:pPr>
            <w:r w:rsidRPr="00D02A82">
              <w:rPr>
                <w:rFonts w:cstheme="minorHAnsi"/>
                <w:b/>
              </w:rPr>
              <w:t>Scheduled</w:t>
            </w:r>
          </w:p>
        </w:tc>
        <w:tc>
          <w:tcPr>
            <w:tcW w:w="1610" w:type="dxa"/>
            <w:shd w:val="clear" w:color="auto" w:fill="FFFFFF" w:themeFill="background1"/>
            <w:vAlign w:val="center"/>
          </w:tcPr>
          <w:p w:rsidR="00F53463" w:rsidRPr="00D02A82" w:rsidRDefault="00F53463" w:rsidP="00EC595C">
            <w:pPr>
              <w:jc w:val="center"/>
              <w:rPr>
                <w:rFonts w:cstheme="minorHAnsi"/>
                <w:b/>
              </w:rPr>
            </w:pPr>
            <w:r w:rsidRPr="00D02A82">
              <w:rPr>
                <w:rFonts w:cstheme="minorHAnsi"/>
                <w:b/>
              </w:rPr>
              <w:t>Coordinated with DA</w:t>
            </w:r>
          </w:p>
        </w:tc>
      </w:tr>
      <w:tr w:rsidR="00F53463" w:rsidTr="00D02A82">
        <w:trPr>
          <w:trHeight w:val="548"/>
        </w:trPr>
        <w:tc>
          <w:tcPr>
            <w:tcW w:w="2525" w:type="dxa"/>
          </w:tcPr>
          <w:p w:rsidR="00F53463" w:rsidRPr="00EC595C" w:rsidRDefault="00F53463" w:rsidP="00EC595C">
            <w:pPr>
              <w:ind w:firstLine="165"/>
              <w:rPr>
                <w:rFonts w:cstheme="minorHAnsi"/>
              </w:rPr>
            </w:pPr>
          </w:p>
        </w:tc>
        <w:tc>
          <w:tcPr>
            <w:tcW w:w="1663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  <w:tc>
          <w:tcPr>
            <w:tcW w:w="1609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  <w:tc>
          <w:tcPr>
            <w:tcW w:w="1609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  <w:tc>
          <w:tcPr>
            <w:tcW w:w="1609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  <w:tc>
          <w:tcPr>
            <w:tcW w:w="1610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</w:tr>
      <w:tr w:rsidR="00F53463" w:rsidTr="00D02A82">
        <w:trPr>
          <w:trHeight w:val="548"/>
        </w:trPr>
        <w:tc>
          <w:tcPr>
            <w:tcW w:w="2525" w:type="dxa"/>
          </w:tcPr>
          <w:p w:rsidR="00F53463" w:rsidRPr="00EC595C" w:rsidRDefault="00F53463" w:rsidP="00EC595C">
            <w:pPr>
              <w:ind w:firstLine="165"/>
              <w:rPr>
                <w:rFonts w:cstheme="minorHAnsi"/>
              </w:rPr>
            </w:pPr>
          </w:p>
        </w:tc>
        <w:tc>
          <w:tcPr>
            <w:tcW w:w="1663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  <w:tc>
          <w:tcPr>
            <w:tcW w:w="1609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  <w:tc>
          <w:tcPr>
            <w:tcW w:w="1609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  <w:tc>
          <w:tcPr>
            <w:tcW w:w="1609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  <w:tc>
          <w:tcPr>
            <w:tcW w:w="1610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</w:tr>
      <w:tr w:rsidR="00F53463" w:rsidTr="00D02A82">
        <w:trPr>
          <w:trHeight w:val="548"/>
        </w:trPr>
        <w:tc>
          <w:tcPr>
            <w:tcW w:w="2525" w:type="dxa"/>
          </w:tcPr>
          <w:p w:rsidR="00F53463" w:rsidRPr="00EC595C" w:rsidRDefault="00F53463" w:rsidP="00EC595C">
            <w:pPr>
              <w:ind w:firstLine="165"/>
              <w:rPr>
                <w:rFonts w:cstheme="minorHAnsi"/>
              </w:rPr>
            </w:pPr>
          </w:p>
        </w:tc>
        <w:tc>
          <w:tcPr>
            <w:tcW w:w="1663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  <w:tc>
          <w:tcPr>
            <w:tcW w:w="1609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  <w:tc>
          <w:tcPr>
            <w:tcW w:w="1609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  <w:tc>
          <w:tcPr>
            <w:tcW w:w="1609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  <w:tc>
          <w:tcPr>
            <w:tcW w:w="1610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</w:tr>
      <w:tr w:rsidR="00F53463" w:rsidTr="00D02A82">
        <w:trPr>
          <w:trHeight w:val="548"/>
        </w:trPr>
        <w:tc>
          <w:tcPr>
            <w:tcW w:w="2525" w:type="dxa"/>
          </w:tcPr>
          <w:p w:rsidR="00F53463" w:rsidRPr="00EC595C" w:rsidRDefault="00F53463" w:rsidP="00EC595C">
            <w:pPr>
              <w:ind w:firstLine="165"/>
              <w:rPr>
                <w:rFonts w:cstheme="minorHAnsi"/>
              </w:rPr>
            </w:pPr>
          </w:p>
        </w:tc>
        <w:tc>
          <w:tcPr>
            <w:tcW w:w="1663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  <w:tc>
          <w:tcPr>
            <w:tcW w:w="1609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  <w:tc>
          <w:tcPr>
            <w:tcW w:w="1609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  <w:tc>
          <w:tcPr>
            <w:tcW w:w="1609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  <w:tc>
          <w:tcPr>
            <w:tcW w:w="1610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</w:tr>
      <w:tr w:rsidR="00F53463" w:rsidTr="00D02A82">
        <w:trPr>
          <w:trHeight w:val="548"/>
        </w:trPr>
        <w:tc>
          <w:tcPr>
            <w:tcW w:w="2525" w:type="dxa"/>
          </w:tcPr>
          <w:p w:rsidR="00F53463" w:rsidRPr="00EC595C" w:rsidRDefault="00F53463" w:rsidP="00EC595C">
            <w:pPr>
              <w:ind w:firstLine="165"/>
              <w:rPr>
                <w:rFonts w:cstheme="minorHAnsi"/>
              </w:rPr>
            </w:pPr>
          </w:p>
        </w:tc>
        <w:tc>
          <w:tcPr>
            <w:tcW w:w="1663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  <w:tc>
          <w:tcPr>
            <w:tcW w:w="1609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  <w:tc>
          <w:tcPr>
            <w:tcW w:w="1609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  <w:tc>
          <w:tcPr>
            <w:tcW w:w="1609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  <w:tc>
          <w:tcPr>
            <w:tcW w:w="1610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</w:tr>
      <w:tr w:rsidR="00F53463" w:rsidTr="00D02A82">
        <w:trPr>
          <w:trHeight w:val="548"/>
        </w:trPr>
        <w:tc>
          <w:tcPr>
            <w:tcW w:w="2525" w:type="dxa"/>
          </w:tcPr>
          <w:p w:rsidR="00F53463" w:rsidRPr="00EC595C" w:rsidRDefault="00F53463" w:rsidP="00EC595C">
            <w:pPr>
              <w:ind w:firstLine="165"/>
              <w:rPr>
                <w:rFonts w:cstheme="minorHAnsi"/>
              </w:rPr>
            </w:pPr>
          </w:p>
        </w:tc>
        <w:tc>
          <w:tcPr>
            <w:tcW w:w="1663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  <w:tc>
          <w:tcPr>
            <w:tcW w:w="1609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  <w:tc>
          <w:tcPr>
            <w:tcW w:w="1609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  <w:tc>
          <w:tcPr>
            <w:tcW w:w="1609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  <w:tc>
          <w:tcPr>
            <w:tcW w:w="1610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</w:tr>
      <w:tr w:rsidR="00F53463" w:rsidTr="00D02A82">
        <w:trPr>
          <w:trHeight w:val="548"/>
        </w:trPr>
        <w:tc>
          <w:tcPr>
            <w:tcW w:w="2525" w:type="dxa"/>
          </w:tcPr>
          <w:p w:rsidR="00F53463" w:rsidRPr="00EC595C" w:rsidRDefault="00F53463" w:rsidP="00EC595C">
            <w:pPr>
              <w:ind w:firstLine="165"/>
              <w:rPr>
                <w:rFonts w:cstheme="minorHAnsi"/>
              </w:rPr>
            </w:pPr>
          </w:p>
        </w:tc>
        <w:tc>
          <w:tcPr>
            <w:tcW w:w="1663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  <w:tc>
          <w:tcPr>
            <w:tcW w:w="1609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  <w:tc>
          <w:tcPr>
            <w:tcW w:w="1609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  <w:tc>
          <w:tcPr>
            <w:tcW w:w="1609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  <w:tc>
          <w:tcPr>
            <w:tcW w:w="1610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</w:tr>
      <w:tr w:rsidR="00F53463" w:rsidTr="00D02A82">
        <w:trPr>
          <w:trHeight w:val="548"/>
        </w:trPr>
        <w:tc>
          <w:tcPr>
            <w:tcW w:w="2525" w:type="dxa"/>
          </w:tcPr>
          <w:p w:rsidR="00F53463" w:rsidRPr="00EC595C" w:rsidRDefault="00F53463" w:rsidP="00EC595C">
            <w:pPr>
              <w:autoSpaceDE w:val="0"/>
              <w:autoSpaceDN w:val="0"/>
              <w:adjustRightInd w:val="0"/>
              <w:ind w:firstLine="165"/>
              <w:rPr>
                <w:rFonts w:cstheme="minorHAnsi"/>
              </w:rPr>
            </w:pPr>
          </w:p>
        </w:tc>
        <w:tc>
          <w:tcPr>
            <w:tcW w:w="1663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  <w:tc>
          <w:tcPr>
            <w:tcW w:w="1609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  <w:tc>
          <w:tcPr>
            <w:tcW w:w="1609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  <w:tc>
          <w:tcPr>
            <w:tcW w:w="1609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  <w:tc>
          <w:tcPr>
            <w:tcW w:w="1610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</w:tr>
      <w:tr w:rsidR="00F53463" w:rsidTr="00D02A82">
        <w:trPr>
          <w:trHeight w:val="548"/>
        </w:trPr>
        <w:tc>
          <w:tcPr>
            <w:tcW w:w="2525" w:type="dxa"/>
            <w:vAlign w:val="center"/>
          </w:tcPr>
          <w:p w:rsidR="00F53463" w:rsidRPr="00EC595C" w:rsidRDefault="00F53463" w:rsidP="00EC595C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</w:p>
        </w:tc>
        <w:tc>
          <w:tcPr>
            <w:tcW w:w="1663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  <w:tc>
          <w:tcPr>
            <w:tcW w:w="1609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  <w:tc>
          <w:tcPr>
            <w:tcW w:w="1609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  <w:tc>
          <w:tcPr>
            <w:tcW w:w="1609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  <w:tc>
          <w:tcPr>
            <w:tcW w:w="1610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</w:tr>
      <w:tr w:rsidR="00F53463" w:rsidTr="00D02A82">
        <w:trPr>
          <w:trHeight w:val="548"/>
        </w:trPr>
        <w:tc>
          <w:tcPr>
            <w:tcW w:w="2525" w:type="dxa"/>
          </w:tcPr>
          <w:p w:rsidR="00F53463" w:rsidRPr="00EC595C" w:rsidRDefault="00F53463" w:rsidP="00EC595C">
            <w:pPr>
              <w:autoSpaceDE w:val="0"/>
              <w:autoSpaceDN w:val="0"/>
              <w:adjustRightInd w:val="0"/>
              <w:ind w:firstLine="165"/>
              <w:rPr>
                <w:rFonts w:cstheme="minorHAnsi"/>
                <w:i/>
              </w:rPr>
            </w:pPr>
          </w:p>
        </w:tc>
        <w:tc>
          <w:tcPr>
            <w:tcW w:w="1663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  <w:tc>
          <w:tcPr>
            <w:tcW w:w="1609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  <w:tc>
          <w:tcPr>
            <w:tcW w:w="1609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  <w:tc>
          <w:tcPr>
            <w:tcW w:w="1609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  <w:tc>
          <w:tcPr>
            <w:tcW w:w="1610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</w:tr>
      <w:tr w:rsidR="00F53463" w:rsidTr="00D02A82">
        <w:trPr>
          <w:trHeight w:val="548"/>
        </w:trPr>
        <w:tc>
          <w:tcPr>
            <w:tcW w:w="2525" w:type="dxa"/>
          </w:tcPr>
          <w:p w:rsidR="00F53463" w:rsidRPr="00EC595C" w:rsidRDefault="00F53463" w:rsidP="00EC595C">
            <w:pPr>
              <w:autoSpaceDE w:val="0"/>
              <w:autoSpaceDN w:val="0"/>
              <w:adjustRightInd w:val="0"/>
              <w:ind w:firstLine="345"/>
              <w:rPr>
                <w:rFonts w:cstheme="minorHAnsi"/>
              </w:rPr>
            </w:pPr>
          </w:p>
        </w:tc>
        <w:tc>
          <w:tcPr>
            <w:tcW w:w="1663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  <w:tc>
          <w:tcPr>
            <w:tcW w:w="1609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  <w:tc>
          <w:tcPr>
            <w:tcW w:w="1609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  <w:tc>
          <w:tcPr>
            <w:tcW w:w="1609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  <w:tc>
          <w:tcPr>
            <w:tcW w:w="1610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</w:tr>
      <w:tr w:rsidR="00F53463" w:rsidTr="00D02A82">
        <w:trPr>
          <w:trHeight w:val="548"/>
        </w:trPr>
        <w:tc>
          <w:tcPr>
            <w:tcW w:w="2525" w:type="dxa"/>
          </w:tcPr>
          <w:p w:rsidR="00F53463" w:rsidRPr="00EC595C" w:rsidRDefault="00F53463" w:rsidP="00EC595C">
            <w:pPr>
              <w:autoSpaceDE w:val="0"/>
              <w:autoSpaceDN w:val="0"/>
              <w:adjustRightInd w:val="0"/>
              <w:ind w:firstLine="345"/>
              <w:rPr>
                <w:rFonts w:cstheme="minorHAnsi"/>
              </w:rPr>
            </w:pPr>
          </w:p>
        </w:tc>
        <w:tc>
          <w:tcPr>
            <w:tcW w:w="1663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  <w:tc>
          <w:tcPr>
            <w:tcW w:w="1609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  <w:tc>
          <w:tcPr>
            <w:tcW w:w="1609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  <w:tc>
          <w:tcPr>
            <w:tcW w:w="1609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  <w:tc>
          <w:tcPr>
            <w:tcW w:w="1610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</w:tr>
      <w:tr w:rsidR="00F53463" w:rsidTr="00D02A82">
        <w:trPr>
          <w:trHeight w:val="548"/>
        </w:trPr>
        <w:tc>
          <w:tcPr>
            <w:tcW w:w="2525" w:type="dxa"/>
          </w:tcPr>
          <w:p w:rsidR="00F53463" w:rsidRPr="00EC595C" w:rsidRDefault="00F53463" w:rsidP="00EC595C">
            <w:pPr>
              <w:autoSpaceDE w:val="0"/>
              <w:autoSpaceDN w:val="0"/>
              <w:adjustRightInd w:val="0"/>
              <w:ind w:firstLine="345"/>
              <w:rPr>
                <w:rFonts w:cstheme="minorHAnsi"/>
              </w:rPr>
            </w:pPr>
          </w:p>
        </w:tc>
        <w:tc>
          <w:tcPr>
            <w:tcW w:w="1663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  <w:tc>
          <w:tcPr>
            <w:tcW w:w="1609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  <w:tc>
          <w:tcPr>
            <w:tcW w:w="1609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  <w:tc>
          <w:tcPr>
            <w:tcW w:w="1609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  <w:tc>
          <w:tcPr>
            <w:tcW w:w="1610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</w:tr>
      <w:tr w:rsidR="00F53463" w:rsidTr="00D02A82">
        <w:trPr>
          <w:trHeight w:val="548"/>
        </w:trPr>
        <w:tc>
          <w:tcPr>
            <w:tcW w:w="2525" w:type="dxa"/>
          </w:tcPr>
          <w:p w:rsidR="00F53463" w:rsidRPr="00EC595C" w:rsidRDefault="00F53463" w:rsidP="00EC595C">
            <w:pPr>
              <w:autoSpaceDE w:val="0"/>
              <w:autoSpaceDN w:val="0"/>
              <w:adjustRightInd w:val="0"/>
              <w:ind w:firstLine="165"/>
              <w:rPr>
                <w:rFonts w:cstheme="minorHAnsi"/>
                <w:i/>
              </w:rPr>
            </w:pPr>
          </w:p>
        </w:tc>
        <w:tc>
          <w:tcPr>
            <w:tcW w:w="1663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  <w:tc>
          <w:tcPr>
            <w:tcW w:w="1609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  <w:tc>
          <w:tcPr>
            <w:tcW w:w="1609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  <w:tc>
          <w:tcPr>
            <w:tcW w:w="1609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  <w:tc>
          <w:tcPr>
            <w:tcW w:w="1610" w:type="dxa"/>
          </w:tcPr>
          <w:p w:rsidR="00F53463" w:rsidRPr="00EC595C" w:rsidRDefault="00F53463" w:rsidP="00F92ECB">
            <w:pPr>
              <w:rPr>
                <w:rFonts w:cstheme="minorHAnsi"/>
              </w:rPr>
            </w:pPr>
          </w:p>
        </w:tc>
      </w:tr>
    </w:tbl>
    <w:p w:rsidR="00F92ECB" w:rsidRPr="00EC595C" w:rsidRDefault="00EC595C" w:rsidP="00EC595C">
      <w:pPr>
        <w:autoSpaceDE w:val="0"/>
        <w:autoSpaceDN w:val="0"/>
        <w:adjustRightInd w:val="0"/>
        <w:spacing w:after="0" w:line="240" w:lineRule="auto"/>
        <w:rPr>
          <w:rFonts w:ascii="GalaxiePolaris-BookItalic" w:hAnsi="GalaxiePolaris-BookItalic" w:cs="GalaxiePolaris-BookItalic"/>
          <w:i/>
          <w:iCs/>
          <w:color w:val="000000"/>
          <w:sz w:val="15"/>
          <w:szCs w:val="15"/>
        </w:rPr>
      </w:pPr>
      <w:r>
        <w:rPr>
          <w:rFonts w:ascii="GalaxiePolaris-BookItalic" w:hAnsi="GalaxiePolaris-BookItalic" w:cs="GalaxiePolaris-BookItalic"/>
          <w:i/>
          <w:iCs/>
          <w:color w:val="000000"/>
          <w:sz w:val="15"/>
          <w:szCs w:val="15"/>
        </w:rPr>
        <w:t xml:space="preserve">Adapted for Columbia University by the </w:t>
      </w:r>
      <w:proofErr w:type="spellStart"/>
      <w:r>
        <w:rPr>
          <w:rFonts w:ascii="GalaxiePolaris-BookItalic" w:hAnsi="GalaxiePolaris-BookItalic" w:cs="GalaxiePolaris-BookItalic"/>
          <w:i/>
          <w:iCs/>
          <w:color w:val="000000"/>
          <w:sz w:val="15"/>
          <w:szCs w:val="15"/>
        </w:rPr>
        <w:t>Flex+Strategy</w:t>
      </w:r>
      <w:proofErr w:type="spellEnd"/>
      <w:r>
        <w:rPr>
          <w:rFonts w:ascii="GalaxiePolaris-BookItalic" w:hAnsi="GalaxiePolaris-BookItalic" w:cs="GalaxiePolaris-BookItalic"/>
          <w:i/>
          <w:iCs/>
          <w:color w:val="000000"/>
          <w:sz w:val="15"/>
          <w:szCs w:val="15"/>
        </w:rPr>
        <w:t xml:space="preserve"> Group ©2020—All rights reserved/Not for reproduction without permission of FSG</w:t>
      </w:r>
    </w:p>
    <w:sectPr w:rsidR="00F92ECB" w:rsidRPr="00EC595C" w:rsidSect="004B2285">
      <w:pgSz w:w="12240" w:h="15840"/>
      <w:pgMar w:top="990" w:right="90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laxiePolaris-Book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6047"/>
    <w:multiLevelType w:val="hybridMultilevel"/>
    <w:tmpl w:val="7EE0D340"/>
    <w:lvl w:ilvl="0" w:tplc="0409000F">
      <w:start w:val="1"/>
      <w:numFmt w:val="decimal"/>
      <w:lvlText w:val="%1."/>
      <w:lvlJc w:val="left"/>
      <w:pPr>
        <w:ind w:left="86" w:hanging="360"/>
      </w:pPr>
    </w:lvl>
    <w:lvl w:ilvl="1" w:tplc="04090019" w:tentative="1">
      <w:start w:val="1"/>
      <w:numFmt w:val="lowerLetter"/>
      <w:lvlText w:val="%2."/>
      <w:lvlJc w:val="left"/>
      <w:pPr>
        <w:ind w:left="806" w:hanging="360"/>
      </w:pPr>
    </w:lvl>
    <w:lvl w:ilvl="2" w:tplc="0409001B" w:tentative="1">
      <w:start w:val="1"/>
      <w:numFmt w:val="lowerRoman"/>
      <w:lvlText w:val="%3."/>
      <w:lvlJc w:val="right"/>
      <w:pPr>
        <w:ind w:left="1526" w:hanging="180"/>
      </w:pPr>
    </w:lvl>
    <w:lvl w:ilvl="3" w:tplc="0409000F" w:tentative="1">
      <w:start w:val="1"/>
      <w:numFmt w:val="decimal"/>
      <w:lvlText w:val="%4."/>
      <w:lvlJc w:val="left"/>
      <w:pPr>
        <w:ind w:left="2246" w:hanging="360"/>
      </w:pPr>
    </w:lvl>
    <w:lvl w:ilvl="4" w:tplc="04090019" w:tentative="1">
      <w:start w:val="1"/>
      <w:numFmt w:val="lowerLetter"/>
      <w:lvlText w:val="%5."/>
      <w:lvlJc w:val="left"/>
      <w:pPr>
        <w:ind w:left="2966" w:hanging="360"/>
      </w:pPr>
    </w:lvl>
    <w:lvl w:ilvl="5" w:tplc="0409001B" w:tentative="1">
      <w:start w:val="1"/>
      <w:numFmt w:val="lowerRoman"/>
      <w:lvlText w:val="%6."/>
      <w:lvlJc w:val="right"/>
      <w:pPr>
        <w:ind w:left="3686" w:hanging="180"/>
      </w:pPr>
    </w:lvl>
    <w:lvl w:ilvl="6" w:tplc="0409000F" w:tentative="1">
      <w:start w:val="1"/>
      <w:numFmt w:val="decimal"/>
      <w:lvlText w:val="%7."/>
      <w:lvlJc w:val="left"/>
      <w:pPr>
        <w:ind w:left="4406" w:hanging="360"/>
      </w:pPr>
    </w:lvl>
    <w:lvl w:ilvl="7" w:tplc="04090019" w:tentative="1">
      <w:start w:val="1"/>
      <w:numFmt w:val="lowerLetter"/>
      <w:lvlText w:val="%8."/>
      <w:lvlJc w:val="left"/>
      <w:pPr>
        <w:ind w:left="5126" w:hanging="360"/>
      </w:pPr>
    </w:lvl>
    <w:lvl w:ilvl="8" w:tplc="0409001B" w:tentative="1">
      <w:start w:val="1"/>
      <w:numFmt w:val="lowerRoman"/>
      <w:lvlText w:val="%9."/>
      <w:lvlJc w:val="right"/>
      <w:pPr>
        <w:ind w:left="58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ECB"/>
    <w:rsid w:val="000F5ED9"/>
    <w:rsid w:val="001B12C4"/>
    <w:rsid w:val="003533FC"/>
    <w:rsid w:val="003D4F9F"/>
    <w:rsid w:val="00421E27"/>
    <w:rsid w:val="004B2285"/>
    <w:rsid w:val="004B5836"/>
    <w:rsid w:val="004C08F7"/>
    <w:rsid w:val="00587B72"/>
    <w:rsid w:val="00674402"/>
    <w:rsid w:val="009C3669"/>
    <w:rsid w:val="00D02A82"/>
    <w:rsid w:val="00D06944"/>
    <w:rsid w:val="00EC595C"/>
    <w:rsid w:val="00F53463"/>
    <w:rsid w:val="00F9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2F3FE"/>
  <w15:chartTrackingRefBased/>
  <w15:docId w15:val="{4A98C376-C687-46C8-AA6F-05AA2686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2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5E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2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2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 Leach</dc:creator>
  <cp:keywords/>
  <dc:description/>
  <cp:lastModifiedBy>Jennifer L Leach</cp:lastModifiedBy>
  <cp:revision>4</cp:revision>
  <cp:lastPrinted>2020-03-30T19:26:00Z</cp:lastPrinted>
  <dcterms:created xsi:type="dcterms:W3CDTF">2020-03-30T19:23:00Z</dcterms:created>
  <dcterms:modified xsi:type="dcterms:W3CDTF">2020-03-30T19:34:00Z</dcterms:modified>
</cp:coreProperties>
</file>